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994C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附件2：</w:t>
      </w:r>
    </w:p>
    <w:p w14:paraId="265B1F21"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心理育人项目结项表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763"/>
        <w:gridCol w:w="2976"/>
        <w:gridCol w:w="213"/>
        <w:gridCol w:w="1347"/>
        <w:gridCol w:w="1842"/>
      </w:tblGrid>
      <w:tr w14:paraId="58C7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restart"/>
            <w:vAlign w:val="center"/>
          </w:tcPr>
          <w:p w14:paraId="325AB8C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项</w:t>
            </w:r>
          </w:p>
          <w:p w14:paraId="28059DA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目</w:t>
            </w:r>
          </w:p>
          <w:p w14:paraId="47295E3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简</w:t>
            </w:r>
          </w:p>
          <w:p w14:paraId="46AA612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763" w:type="dxa"/>
            <w:vAlign w:val="center"/>
          </w:tcPr>
          <w:p w14:paraId="2841684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申报人姓名</w:t>
            </w:r>
          </w:p>
        </w:tc>
        <w:tc>
          <w:tcPr>
            <w:tcW w:w="2976" w:type="dxa"/>
          </w:tcPr>
          <w:p w14:paraId="76C186DC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C823396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2" w:type="dxa"/>
          </w:tcPr>
          <w:p w14:paraId="7AE4D65A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14:paraId="4E9E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  <w:vAlign w:val="center"/>
          </w:tcPr>
          <w:p w14:paraId="76673130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color w:val="000000"/>
                <w:spacing w:val="-3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13E6E6C1"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78" w:type="dxa"/>
            <w:gridSpan w:val="4"/>
          </w:tcPr>
          <w:p w14:paraId="66460900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主标题（便于宣传）+副标题（主题内容）</w:t>
            </w:r>
          </w:p>
        </w:tc>
      </w:tr>
      <w:tr w14:paraId="4C1B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  <w:vAlign w:val="center"/>
          </w:tcPr>
          <w:p w14:paraId="0A21A196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color w:val="000000"/>
                <w:spacing w:val="-3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3079D3E9"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申报类别</w:t>
            </w:r>
          </w:p>
        </w:tc>
        <w:tc>
          <w:tcPr>
            <w:tcW w:w="3189" w:type="dxa"/>
            <w:gridSpan w:val="2"/>
          </w:tcPr>
          <w:p w14:paraId="47F3E52D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教育宣传类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（  ）          </w:t>
            </w:r>
          </w:p>
        </w:tc>
        <w:tc>
          <w:tcPr>
            <w:tcW w:w="3189" w:type="dxa"/>
            <w:gridSpan w:val="2"/>
          </w:tcPr>
          <w:p w14:paraId="369D07B5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团体辅导类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（  ）</w:t>
            </w:r>
          </w:p>
        </w:tc>
      </w:tr>
      <w:tr w14:paraId="69B2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  <w:vAlign w:val="center"/>
          </w:tcPr>
          <w:p w14:paraId="0CA39B56">
            <w:pPr>
              <w:spacing w:line="400" w:lineRule="exact"/>
              <w:rPr>
                <w:rFonts w:hint="default" w:ascii="Times New Roman" w:hAnsi="Times New Roman" w:eastAsia="方正仿宋_GBK" w:cs="Times New Roman"/>
                <w:b/>
                <w:color w:val="000000"/>
                <w:spacing w:val="-3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 w14:paraId="3FEDA4CC"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项目形式</w:t>
            </w:r>
          </w:p>
        </w:tc>
        <w:tc>
          <w:tcPr>
            <w:tcW w:w="6378" w:type="dxa"/>
            <w:gridSpan w:val="4"/>
            <w:vAlign w:val="center"/>
          </w:tcPr>
          <w:p w14:paraId="56D502F5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讲座（  ） 团体辅导（  ） 成长沙龙（  ）</w:t>
            </w:r>
          </w:p>
          <w:p w14:paraId="3055415A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微课视频（  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（              ）</w:t>
            </w:r>
          </w:p>
        </w:tc>
      </w:tr>
      <w:tr w14:paraId="5279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 w14:paraId="047BDA55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50D2F4B6"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378" w:type="dxa"/>
            <w:gridSpan w:val="4"/>
            <w:vAlign w:val="center"/>
          </w:tcPr>
          <w:p w14:paraId="1CBFA0A0">
            <w:pPr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（自选对象）在校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本科生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、研究生、心理问题重点学生、学生干部、学生家长、研究生导师、辅导员</w:t>
            </w:r>
          </w:p>
        </w:tc>
      </w:tr>
      <w:tr w14:paraId="6AB4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 w14:paraId="1B001836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7FF7BA89"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每期次数</w:t>
            </w:r>
          </w:p>
        </w:tc>
        <w:tc>
          <w:tcPr>
            <w:tcW w:w="6378" w:type="dxa"/>
            <w:gridSpan w:val="4"/>
            <w:vAlign w:val="center"/>
          </w:tcPr>
          <w:p w14:paraId="2A2436AF">
            <w:pPr>
              <w:ind w:firstLine="56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EC5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 w14:paraId="4FAB3EC9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 w14:paraId="6224A71B">
            <w:pPr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kern w:val="0"/>
                <w:sz w:val="28"/>
                <w:szCs w:val="28"/>
              </w:rPr>
              <w:t>参与规模</w:t>
            </w:r>
          </w:p>
        </w:tc>
        <w:tc>
          <w:tcPr>
            <w:tcW w:w="6378" w:type="dxa"/>
            <w:gridSpan w:val="4"/>
            <w:vAlign w:val="center"/>
          </w:tcPr>
          <w:p w14:paraId="1A45B71C">
            <w:pPr>
              <w:ind w:firstLine="56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2FF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atLeast"/>
        </w:trPr>
        <w:tc>
          <w:tcPr>
            <w:tcW w:w="1039" w:type="dxa"/>
          </w:tcPr>
          <w:p w14:paraId="1B914B58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225CFEF2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2105852F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4CF909B9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1325C4D5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06C26E31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3EC6087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项</w:t>
            </w:r>
          </w:p>
          <w:p w14:paraId="3A6679E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目</w:t>
            </w:r>
          </w:p>
          <w:p w14:paraId="01BAF08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总</w:t>
            </w:r>
          </w:p>
          <w:p w14:paraId="5825242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结</w:t>
            </w:r>
          </w:p>
          <w:p w14:paraId="3575A4DA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74347A15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10F0A0A4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1D3FC434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48EC45F7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3AD00BD1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234A34C1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7FFDF7B0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62372DE4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  <w:p w14:paraId="10E936CE">
            <w:pP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41" w:type="dxa"/>
            <w:gridSpan w:val="5"/>
            <w:vAlign w:val="center"/>
          </w:tcPr>
          <w:p w14:paraId="288B0152"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（实施流程、实施效果、项目反思、改进措施等）</w:t>
            </w:r>
          </w:p>
          <w:p w14:paraId="2CDB346F">
            <w:pPr>
              <w:ind w:firstLine="56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00F8275A">
            <w:pPr>
              <w:ind w:firstLine="56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1DA5DE86">
            <w:pPr>
              <w:ind w:firstLine="56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433AD17C"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49E26489">
            <w:pPr>
              <w:ind w:firstLine="56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0EFDFDDB">
            <w:pPr>
              <w:ind w:firstLine="56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0B8C2BBB">
            <w:pPr>
              <w:ind w:firstLine="56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2B0B10BC">
            <w:pPr>
              <w:ind w:firstLine="56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6FB21AC"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表格不够可附页，方案、新闻、案例等支撑材料附后。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1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2025-08-20T09:19:04Z</dcterms:created>
  <dc:creator>Administrator</dc:creator>
  <cp:lastModifiedBy>曦</cp:lastModifiedBy>
  <dcterms:modified xsi:type="dcterms:W3CDTF">2025-08-20T09:19:06Z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eyJoZGlkIjoiMzFhMjAzYTM4ZDJlYmYwYjU3YmU5MzFhNDc3NzJjZjYiLCJ1c2VySWQiOiI0ODE0MzU5ODIifQ==</vt:lpwstr>
  </property>
  <property fmtid="{D5CDD505-2E9C-101B-9397-08002B2CF9AE}" pid="4" name="ICV">
    <vt:lpwstr>ECFC33D02432400DB496559410DFFB6B_12</vt:lpwstr>
  </property>
</Properties>
</file>