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BEC" w:rsidRDefault="009746D9" w:rsidP="009746D9">
      <w:pPr>
        <w:jc w:val="center"/>
        <w:rPr>
          <w:rFonts w:ascii="黑体" w:eastAsia="黑体" w:hAnsi="黑体" w:cs="宋体"/>
          <w:b/>
          <w:bCs/>
          <w:color w:val="000000"/>
          <w:kern w:val="0"/>
          <w:sz w:val="32"/>
          <w:szCs w:val="32"/>
        </w:rPr>
      </w:pPr>
      <w:r w:rsidRPr="00417D4E">
        <w:rPr>
          <w:rFonts w:ascii="黑体" w:eastAsia="黑体" w:hAnsi="黑体" w:cs="宋体" w:hint="eastAsia"/>
          <w:b/>
          <w:bCs/>
          <w:color w:val="000000"/>
          <w:kern w:val="0"/>
          <w:sz w:val="32"/>
          <w:szCs w:val="32"/>
        </w:rPr>
        <w:t>重庆交通大学2023年度学生思想政治工作专项课题立项名单</w:t>
      </w:r>
    </w:p>
    <w:p w:rsidR="009746D9" w:rsidRDefault="009746D9" w:rsidP="009746D9">
      <w:pPr>
        <w:spacing w:line="200" w:lineRule="exact"/>
      </w:pPr>
    </w:p>
    <w:tbl>
      <w:tblPr>
        <w:tblW w:w="13750" w:type="dxa"/>
        <w:tblInd w:w="-5" w:type="dxa"/>
        <w:tblLook w:val="04A0" w:firstRow="1" w:lastRow="0" w:firstColumn="1" w:lastColumn="0" w:noHBand="0" w:noVBand="1"/>
      </w:tblPr>
      <w:tblGrid>
        <w:gridCol w:w="851"/>
        <w:gridCol w:w="1276"/>
        <w:gridCol w:w="8221"/>
        <w:gridCol w:w="1701"/>
        <w:gridCol w:w="1701"/>
      </w:tblGrid>
      <w:tr w:rsidR="00417D4E" w:rsidRPr="00417D4E" w:rsidTr="009746D9">
        <w:trPr>
          <w:trHeight w:val="5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D4E" w:rsidRPr="00417D4E" w:rsidRDefault="00417D4E" w:rsidP="00417D4E">
            <w:pPr>
              <w:widowControl/>
              <w:jc w:val="center"/>
              <w:rPr>
                <w:rFonts w:ascii="黑体" w:eastAsia="黑体" w:hAnsi="黑体" w:cs="宋体"/>
                <w:b/>
                <w:bCs/>
                <w:color w:val="000000"/>
                <w:kern w:val="0"/>
                <w:sz w:val="24"/>
                <w:szCs w:val="24"/>
              </w:rPr>
            </w:pPr>
            <w:r w:rsidRPr="00417D4E">
              <w:rPr>
                <w:rFonts w:ascii="黑体" w:eastAsia="黑体" w:hAnsi="黑体" w:cs="宋体" w:hint="eastAsia"/>
                <w:b/>
                <w:bCs/>
                <w:color w:val="000000"/>
                <w:kern w:val="0"/>
                <w:sz w:val="24"/>
                <w:szCs w:val="24"/>
              </w:rPr>
              <w:t>序号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黑体" w:eastAsia="黑体" w:hAnsi="黑体" w:cs="宋体"/>
                <w:b/>
                <w:bCs/>
                <w:color w:val="000000"/>
                <w:kern w:val="0"/>
                <w:sz w:val="24"/>
                <w:szCs w:val="24"/>
              </w:rPr>
            </w:pPr>
            <w:r w:rsidRPr="00417D4E">
              <w:rPr>
                <w:rFonts w:ascii="黑体" w:eastAsia="黑体" w:hAnsi="黑体" w:cs="宋体" w:hint="eastAsia"/>
                <w:b/>
                <w:bCs/>
                <w:color w:val="000000"/>
                <w:kern w:val="0"/>
                <w:sz w:val="24"/>
                <w:szCs w:val="24"/>
              </w:rPr>
              <w:t xml:space="preserve"> 负责人</w:t>
            </w:r>
          </w:p>
        </w:tc>
        <w:tc>
          <w:tcPr>
            <w:tcW w:w="8221" w:type="dxa"/>
            <w:tcBorders>
              <w:top w:val="single" w:sz="4" w:space="0" w:color="auto"/>
              <w:left w:val="nil"/>
              <w:bottom w:val="single" w:sz="4" w:space="0" w:color="auto"/>
              <w:right w:val="single" w:sz="4" w:space="0" w:color="auto"/>
            </w:tcBorders>
            <w:shd w:val="clear" w:color="auto" w:fill="auto"/>
            <w:noWrap/>
            <w:vAlign w:val="center"/>
            <w:hideMark/>
          </w:tcPr>
          <w:p w:rsidR="00417D4E" w:rsidRPr="00417D4E" w:rsidRDefault="00417D4E" w:rsidP="00417D4E">
            <w:pPr>
              <w:widowControl/>
              <w:jc w:val="center"/>
              <w:rPr>
                <w:rFonts w:ascii="黑体" w:eastAsia="黑体" w:hAnsi="黑体" w:cs="宋体"/>
                <w:b/>
                <w:bCs/>
                <w:color w:val="000000"/>
                <w:kern w:val="0"/>
                <w:sz w:val="24"/>
                <w:szCs w:val="24"/>
              </w:rPr>
            </w:pPr>
            <w:r w:rsidRPr="00417D4E">
              <w:rPr>
                <w:rFonts w:ascii="黑体" w:eastAsia="黑体" w:hAnsi="黑体" w:cs="宋体" w:hint="eastAsia"/>
                <w:b/>
                <w:bCs/>
                <w:color w:val="000000"/>
                <w:kern w:val="0"/>
                <w:sz w:val="24"/>
                <w:szCs w:val="24"/>
              </w:rPr>
              <w:t>项目名称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17D4E" w:rsidRPr="00417D4E" w:rsidRDefault="00417D4E" w:rsidP="00417D4E">
            <w:pPr>
              <w:widowControl/>
              <w:jc w:val="center"/>
              <w:rPr>
                <w:rFonts w:ascii="黑体" w:eastAsia="黑体" w:hAnsi="黑体" w:cs="宋体"/>
                <w:b/>
                <w:bCs/>
                <w:color w:val="000000"/>
                <w:kern w:val="0"/>
                <w:sz w:val="24"/>
                <w:szCs w:val="24"/>
              </w:rPr>
            </w:pPr>
            <w:r w:rsidRPr="00417D4E">
              <w:rPr>
                <w:rFonts w:ascii="黑体" w:eastAsia="黑体" w:hAnsi="黑体" w:cs="宋体" w:hint="eastAsia"/>
                <w:b/>
                <w:bCs/>
                <w:color w:val="000000"/>
                <w:kern w:val="0"/>
                <w:sz w:val="24"/>
                <w:szCs w:val="24"/>
              </w:rPr>
              <w:t>拟立项类别</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17D4E" w:rsidRPr="00417D4E" w:rsidRDefault="00417D4E" w:rsidP="00417D4E">
            <w:pPr>
              <w:widowControl/>
              <w:jc w:val="center"/>
              <w:rPr>
                <w:rFonts w:ascii="黑体" w:eastAsia="黑体" w:hAnsi="黑体" w:cs="宋体"/>
                <w:b/>
                <w:bCs/>
                <w:color w:val="000000"/>
                <w:kern w:val="0"/>
                <w:sz w:val="24"/>
                <w:szCs w:val="24"/>
              </w:rPr>
            </w:pPr>
            <w:r w:rsidRPr="00417D4E">
              <w:rPr>
                <w:rFonts w:ascii="黑体" w:eastAsia="黑体" w:hAnsi="黑体" w:cs="宋体" w:hint="eastAsia"/>
                <w:b/>
                <w:bCs/>
                <w:color w:val="000000"/>
                <w:kern w:val="0"/>
                <w:sz w:val="24"/>
                <w:szCs w:val="24"/>
              </w:rPr>
              <w:t>经费（万元）</w:t>
            </w:r>
          </w:p>
        </w:tc>
      </w:tr>
      <w:tr w:rsidR="00417D4E" w:rsidRPr="00417D4E" w:rsidTr="009746D9">
        <w:trPr>
          <w:trHeight w:val="5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王成</w:t>
            </w:r>
          </w:p>
        </w:tc>
        <w:tc>
          <w:tcPr>
            <w:tcW w:w="822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left"/>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基于学生画像分析的高校精准思政探索及应用研究</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重点项目</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1</w:t>
            </w:r>
          </w:p>
        </w:tc>
      </w:tr>
      <w:tr w:rsidR="00417D4E" w:rsidRPr="00417D4E" w:rsidTr="009746D9">
        <w:trPr>
          <w:trHeight w:val="5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段庆庆</w:t>
            </w:r>
          </w:p>
        </w:tc>
        <w:tc>
          <w:tcPr>
            <w:tcW w:w="822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left"/>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“一站式”学生社区育人路径创新研究——以河海学院为例</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重点项目</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1</w:t>
            </w:r>
          </w:p>
        </w:tc>
      </w:tr>
      <w:tr w:rsidR="00417D4E" w:rsidRPr="00417D4E" w:rsidTr="009746D9">
        <w:trPr>
          <w:trHeight w:val="5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3</w:t>
            </w:r>
          </w:p>
        </w:tc>
        <w:tc>
          <w:tcPr>
            <w:tcW w:w="1276"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蒋志强</w:t>
            </w:r>
          </w:p>
        </w:tc>
        <w:tc>
          <w:tcPr>
            <w:tcW w:w="822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left"/>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“新时代”理工科院校辅导员队伍建设路径探索</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重点项目</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1</w:t>
            </w:r>
          </w:p>
        </w:tc>
      </w:tr>
      <w:tr w:rsidR="00417D4E" w:rsidRPr="00417D4E" w:rsidTr="009746D9">
        <w:trPr>
          <w:trHeight w:val="5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4</w:t>
            </w:r>
          </w:p>
        </w:tc>
        <w:tc>
          <w:tcPr>
            <w:tcW w:w="1276"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陈昱宁</w:t>
            </w:r>
          </w:p>
        </w:tc>
        <w:tc>
          <w:tcPr>
            <w:tcW w:w="822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left"/>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新时代大学生“红岩先锋”变革型组织建设的多重路径研究</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一般项目</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0.5</w:t>
            </w:r>
          </w:p>
        </w:tc>
      </w:tr>
      <w:tr w:rsidR="00417D4E" w:rsidRPr="00417D4E" w:rsidTr="009746D9">
        <w:trPr>
          <w:trHeight w:val="5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5</w:t>
            </w:r>
          </w:p>
        </w:tc>
        <w:tc>
          <w:tcPr>
            <w:tcW w:w="1276"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唐好林</w:t>
            </w:r>
          </w:p>
        </w:tc>
        <w:tc>
          <w:tcPr>
            <w:tcW w:w="822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left"/>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三全育人视域下“一站式”学生社区综合管理服务模式的路径探索</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一般项目</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0.5</w:t>
            </w:r>
          </w:p>
        </w:tc>
      </w:tr>
      <w:tr w:rsidR="00417D4E" w:rsidRPr="00417D4E" w:rsidTr="009746D9">
        <w:trPr>
          <w:trHeight w:val="5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6</w:t>
            </w:r>
          </w:p>
        </w:tc>
        <w:tc>
          <w:tcPr>
            <w:tcW w:w="1276"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陈琦</w:t>
            </w:r>
          </w:p>
        </w:tc>
        <w:tc>
          <w:tcPr>
            <w:tcW w:w="822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left"/>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虚拟现实技术赋能新时代高校学生红色教育工作研究</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一般项目</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0.5</w:t>
            </w:r>
          </w:p>
        </w:tc>
      </w:tr>
      <w:tr w:rsidR="00417D4E" w:rsidRPr="00417D4E" w:rsidTr="009746D9">
        <w:trPr>
          <w:trHeight w:val="5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7</w:t>
            </w:r>
          </w:p>
        </w:tc>
        <w:tc>
          <w:tcPr>
            <w:tcW w:w="1276"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刘巧玲</w:t>
            </w:r>
          </w:p>
        </w:tc>
        <w:tc>
          <w:tcPr>
            <w:tcW w:w="822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left"/>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新时代基于学生视角的高校心理咨询师专业胜任力实证研究</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一般项目</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0.5</w:t>
            </w:r>
          </w:p>
        </w:tc>
      </w:tr>
      <w:tr w:rsidR="00417D4E" w:rsidRPr="00417D4E" w:rsidTr="009746D9">
        <w:trPr>
          <w:trHeight w:val="5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8</w:t>
            </w:r>
          </w:p>
        </w:tc>
        <w:tc>
          <w:tcPr>
            <w:tcW w:w="1276"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黎安康</w:t>
            </w:r>
          </w:p>
        </w:tc>
        <w:tc>
          <w:tcPr>
            <w:tcW w:w="822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left"/>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自媒体时代习近平新时代中国特色社会主义思想在大学生中的传播机制研究</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一般项目</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0.5</w:t>
            </w:r>
          </w:p>
        </w:tc>
      </w:tr>
      <w:tr w:rsidR="00417D4E" w:rsidRPr="00417D4E" w:rsidTr="009746D9">
        <w:trPr>
          <w:trHeight w:val="5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9</w:t>
            </w:r>
          </w:p>
        </w:tc>
        <w:tc>
          <w:tcPr>
            <w:tcW w:w="1276"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周琴</w:t>
            </w:r>
          </w:p>
        </w:tc>
        <w:tc>
          <w:tcPr>
            <w:tcW w:w="822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left"/>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大学生心理资本现状及干预研究</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一般项目</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0.5</w:t>
            </w:r>
          </w:p>
        </w:tc>
      </w:tr>
      <w:tr w:rsidR="00417D4E" w:rsidRPr="00417D4E" w:rsidTr="009746D9">
        <w:trPr>
          <w:trHeight w:val="5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10</w:t>
            </w:r>
          </w:p>
        </w:tc>
        <w:tc>
          <w:tcPr>
            <w:tcW w:w="1276"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武丽佳</w:t>
            </w:r>
          </w:p>
        </w:tc>
        <w:tc>
          <w:tcPr>
            <w:tcW w:w="822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left"/>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心理健康教育与美育教育的结合与创新研究</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一般项目</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0.5</w:t>
            </w:r>
          </w:p>
        </w:tc>
      </w:tr>
      <w:tr w:rsidR="00417D4E" w:rsidRPr="00417D4E" w:rsidTr="009746D9">
        <w:trPr>
          <w:trHeight w:val="5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11</w:t>
            </w:r>
          </w:p>
        </w:tc>
        <w:tc>
          <w:tcPr>
            <w:tcW w:w="1276"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谢赛吾</w:t>
            </w:r>
          </w:p>
        </w:tc>
        <w:tc>
          <w:tcPr>
            <w:tcW w:w="822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left"/>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新时代高校辅导员队伍专业化建设探析</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一般项目</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0.5</w:t>
            </w:r>
          </w:p>
        </w:tc>
      </w:tr>
      <w:tr w:rsidR="00417D4E" w:rsidRPr="00417D4E" w:rsidTr="009746D9">
        <w:trPr>
          <w:trHeight w:val="5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12</w:t>
            </w:r>
          </w:p>
        </w:tc>
        <w:tc>
          <w:tcPr>
            <w:tcW w:w="1276"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王辉</w:t>
            </w:r>
          </w:p>
        </w:tc>
        <w:tc>
          <w:tcPr>
            <w:tcW w:w="822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left"/>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高校网络育人微载体运行现状研究</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一般项目</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0.5</w:t>
            </w:r>
          </w:p>
        </w:tc>
      </w:tr>
      <w:tr w:rsidR="00417D4E" w:rsidRPr="00417D4E" w:rsidTr="009746D9">
        <w:trPr>
          <w:trHeight w:val="5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13</w:t>
            </w:r>
          </w:p>
        </w:tc>
        <w:tc>
          <w:tcPr>
            <w:tcW w:w="1276"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董二飞</w:t>
            </w:r>
          </w:p>
        </w:tc>
        <w:tc>
          <w:tcPr>
            <w:tcW w:w="822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left"/>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新时期下航海类专业半军管育人研究</w:t>
            </w:r>
            <w:bookmarkStart w:id="0" w:name="_GoBack"/>
            <w:bookmarkEnd w:id="0"/>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一般项目</w:t>
            </w:r>
          </w:p>
        </w:tc>
        <w:tc>
          <w:tcPr>
            <w:tcW w:w="1701" w:type="dxa"/>
            <w:tcBorders>
              <w:top w:val="nil"/>
              <w:left w:val="nil"/>
              <w:bottom w:val="single" w:sz="4" w:space="0" w:color="auto"/>
              <w:right w:val="single" w:sz="4" w:space="0" w:color="auto"/>
            </w:tcBorders>
            <w:shd w:val="clear" w:color="auto" w:fill="auto"/>
            <w:vAlign w:val="center"/>
            <w:hideMark/>
          </w:tcPr>
          <w:p w:rsidR="00417D4E" w:rsidRPr="00417D4E" w:rsidRDefault="00417D4E" w:rsidP="00417D4E">
            <w:pPr>
              <w:widowControl/>
              <w:jc w:val="center"/>
              <w:rPr>
                <w:rFonts w:ascii="宋体" w:eastAsia="宋体" w:hAnsi="宋体" w:cs="宋体"/>
                <w:color w:val="000000"/>
                <w:kern w:val="0"/>
                <w:sz w:val="24"/>
                <w:szCs w:val="24"/>
              </w:rPr>
            </w:pPr>
            <w:r w:rsidRPr="00417D4E">
              <w:rPr>
                <w:rFonts w:ascii="宋体" w:eastAsia="宋体" w:hAnsi="宋体" w:cs="宋体" w:hint="eastAsia"/>
                <w:color w:val="000000"/>
                <w:kern w:val="0"/>
                <w:sz w:val="24"/>
                <w:szCs w:val="24"/>
              </w:rPr>
              <w:t>0.5</w:t>
            </w:r>
          </w:p>
        </w:tc>
      </w:tr>
    </w:tbl>
    <w:p w:rsidR="0035316C" w:rsidRDefault="0035316C" w:rsidP="009746D9">
      <w:pPr>
        <w:rPr>
          <w:rFonts w:ascii="方正小标宋_GBK" w:eastAsia="方正小标宋_GBK" w:hAnsi="方正小标宋_GBK" w:cs="方正小标宋_GBK"/>
          <w:color w:val="000000"/>
          <w:kern w:val="0"/>
          <w:sz w:val="30"/>
          <w:szCs w:val="30"/>
          <w:lang w:bidi="ar"/>
        </w:rPr>
      </w:pPr>
    </w:p>
    <w:sectPr w:rsidR="0035316C" w:rsidSect="009746D9">
      <w:pgSz w:w="16838" w:h="11906" w:orient="landscape"/>
      <w:pgMar w:top="1361" w:right="1440" w:bottom="136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E71" w:rsidRDefault="00455E71" w:rsidP="00F01BEC">
      <w:r>
        <w:separator/>
      </w:r>
    </w:p>
  </w:endnote>
  <w:endnote w:type="continuationSeparator" w:id="0">
    <w:p w:rsidR="00455E71" w:rsidRDefault="00455E71" w:rsidP="00F0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E71" w:rsidRDefault="00455E71" w:rsidP="00F01BEC">
      <w:r>
        <w:separator/>
      </w:r>
    </w:p>
  </w:footnote>
  <w:footnote w:type="continuationSeparator" w:id="0">
    <w:p w:rsidR="00455E71" w:rsidRDefault="00455E71" w:rsidP="00F01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0NjQwNjg0NzUwODE3NGJiNWI0ZWFiOTA0MWJkMzQifQ=="/>
  </w:docVars>
  <w:rsids>
    <w:rsidRoot w:val="002718C8"/>
    <w:rsid w:val="0003629F"/>
    <w:rsid w:val="001A3A66"/>
    <w:rsid w:val="00250573"/>
    <w:rsid w:val="002718C8"/>
    <w:rsid w:val="003459C5"/>
    <w:rsid w:val="0035316C"/>
    <w:rsid w:val="00417D4E"/>
    <w:rsid w:val="00455E71"/>
    <w:rsid w:val="00832ED9"/>
    <w:rsid w:val="009746D9"/>
    <w:rsid w:val="00A510DA"/>
    <w:rsid w:val="00F01BEC"/>
    <w:rsid w:val="00F7370D"/>
    <w:rsid w:val="00FE19C6"/>
    <w:rsid w:val="216B3F6A"/>
    <w:rsid w:val="25BD7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F11828-F9A5-4BEB-A649-8B5E5B0D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header"/>
    <w:basedOn w:val="a"/>
    <w:link w:val="a5"/>
    <w:uiPriority w:val="99"/>
    <w:unhideWhenUsed/>
    <w:rsid w:val="00F01BE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01BEC"/>
    <w:rPr>
      <w:rFonts w:asciiTheme="minorHAnsi" w:eastAsiaTheme="minorEastAsia" w:hAnsiTheme="minorHAnsi" w:cstheme="minorBidi"/>
      <w:kern w:val="2"/>
      <w:sz w:val="18"/>
      <w:szCs w:val="18"/>
    </w:rPr>
  </w:style>
  <w:style w:type="paragraph" w:styleId="a6">
    <w:name w:val="footer"/>
    <w:basedOn w:val="a"/>
    <w:link w:val="a7"/>
    <w:uiPriority w:val="99"/>
    <w:unhideWhenUsed/>
    <w:rsid w:val="00F01BEC"/>
    <w:pPr>
      <w:tabs>
        <w:tab w:val="center" w:pos="4153"/>
        <w:tab w:val="right" w:pos="8306"/>
      </w:tabs>
      <w:snapToGrid w:val="0"/>
      <w:jc w:val="left"/>
    </w:pPr>
    <w:rPr>
      <w:sz w:val="18"/>
      <w:szCs w:val="18"/>
    </w:rPr>
  </w:style>
  <w:style w:type="character" w:customStyle="1" w:styleId="a7">
    <w:name w:val="页脚 字符"/>
    <w:basedOn w:val="a0"/>
    <w:link w:val="a6"/>
    <w:uiPriority w:val="99"/>
    <w:rsid w:val="00F01BE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70410">
      <w:bodyDiv w:val="1"/>
      <w:marLeft w:val="0"/>
      <w:marRight w:val="0"/>
      <w:marTop w:val="0"/>
      <w:marBottom w:val="0"/>
      <w:divBdr>
        <w:top w:val="none" w:sz="0" w:space="0" w:color="auto"/>
        <w:left w:val="none" w:sz="0" w:space="0" w:color="auto"/>
        <w:bottom w:val="none" w:sz="0" w:space="0" w:color="auto"/>
        <w:right w:val="none" w:sz="0" w:space="0" w:color="auto"/>
      </w:divBdr>
    </w:div>
    <w:div w:id="286208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477</Characters>
  <Application>Microsoft Office Word</Application>
  <DocSecurity>0</DocSecurity>
  <Lines>3</Lines>
  <Paragraphs>1</Paragraphs>
  <ScaleCrop>false</ScaleCrop>
  <Company>Microsoft</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2023-11-07T02:23:00Z</dcterms:created>
  <dcterms:modified xsi:type="dcterms:W3CDTF">2023-11-07T02:23:00Z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396A8E7904DA4775B911A0FB596B41AD_13</vt:lpwstr>
  </property>
</Properties>
</file>